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2B2C7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2B2C7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2B2C7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2B2C79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2B2C79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2B2C7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2B2C7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r w:rsidR="00484491"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психолого-</w:t>
      </w:r>
      <w:r w:rsidR="007E4ED6"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психиатрической</w:t>
      </w: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экспертизы</w:t>
      </w:r>
    </w:p>
    <w:p w:rsidR="009640E7" w:rsidRPr="002B2C79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2B2C7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2B2C79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2B2C7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2B2C79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2B2C79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2B2C79" w:rsidRDefault="007E4ED6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установления психического состояния ____________ (ФИО лица, в отношении которого требуется проведение психиатрической экспертизы) </w:t>
      </w:r>
      <w:r w:rsidR="000110CA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психиатрии</w:t>
      </w:r>
      <w:r w:rsidR="000110CA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чем </w:t>
      </w:r>
      <w:r w:rsidR="00611074" w:rsidRPr="002B2C79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</w:t>
      </w:r>
      <w:r w:rsidR="00484491"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психиатрической экспертизы.</w:t>
      </w:r>
    </w:p>
    <w:p w:rsidR="00F863E2" w:rsidRPr="002B2C79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возможности указать причины вашего выбора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4ED6" w:rsidRPr="002B2C79" w:rsidRDefault="007E4ED6" w:rsidP="007E4ED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На разрешение эксперта (экспертов) поставить следующие вопросы: _________ (перечислить вопросы, которые необходимо поставить перед экспертом).</w:t>
      </w:r>
    </w:p>
    <w:p w:rsidR="007E4ED6" w:rsidRPr="002B2C79" w:rsidRDefault="007E4ED6" w:rsidP="0061107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Считаю, что экспертиза может быть проведена заочно (или в очном порядке) (стационарно или амбулаторно), поскольку _________ (обосновать свою позицию по способу проведения психиатрической экспертизы).</w:t>
      </w:r>
    </w:p>
    <w:p w:rsidR="009640E7" w:rsidRPr="002B2C79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611074" w:rsidRPr="002B2C79">
        <w:rPr>
          <w:rFonts w:ascii="Times New Roman" w:eastAsia="Times New Roman" w:hAnsi="Times New Roman"/>
          <w:sz w:val="24"/>
          <w:szCs w:val="24"/>
          <w:lang w:eastAsia="ru-RU"/>
        </w:rPr>
        <w:t>оженн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>ого, руководствуясь статьями</w:t>
      </w:r>
      <w:r w:rsidR="0047501E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35,</w:t>
      </w:r>
      <w:r w:rsidR="00611074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2B2C79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40E7" w:rsidRPr="002B2C7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484491"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психиатрической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</w:t>
      </w:r>
      <w:r w:rsidR="00475AF5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2B2C79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2B2C79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2B2C7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2B2C79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4ED6" w:rsidRPr="002B2C79" w:rsidRDefault="007E4ED6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Провести экспертизу заочно (или в очном порядке) (стационарно или амбулаторно).</w:t>
      </w:r>
    </w:p>
    <w:p w:rsidR="0021235E" w:rsidRPr="002B2C79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</w:t>
      </w:r>
      <w:r w:rsidR="00484491" w:rsidRPr="002B2C7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именно желаете предоставить)</w:t>
      </w:r>
    </w:p>
    <w:p w:rsidR="009640E7" w:rsidRPr="002B2C79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экспертизу возложить на __________ (указать плательщика за проведение судебной 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психиатрической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2B2C79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C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2B2C79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2B2C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C36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2B2C79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2C79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2B2C7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484491"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психиатрической 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2B2C79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484491" w:rsidRPr="002B2C79"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="007E4ED6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психиатрической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2B2C79" w:rsidRDefault="009640E7" w:rsidP="009640E7">
      <w:pPr>
        <w:spacing w:before="280" w:after="288" w:line="240" w:lineRule="auto"/>
      </w:pPr>
    </w:p>
    <w:p w:rsidR="009640E7" w:rsidRPr="002B2C79" w:rsidRDefault="00611074" w:rsidP="009640E7">
      <w:pPr>
        <w:spacing w:before="280" w:after="288" w:line="240" w:lineRule="auto"/>
      </w:pP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9C36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(п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9C369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2B2C7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9C369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6405B2" w:rsidRPr="002B2C79" w:rsidRDefault="006405B2"/>
    <w:sectPr w:rsidR="006405B2" w:rsidRPr="002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1C667B"/>
    <w:rsid w:val="0021235E"/>
    <w:rsid w:val="002B2C79"/>
    <w:rsid w:val="00375AD9"/>
    <w:rsid w:val="0047501E"/>
    <w:rsid w:val="00475AF5"/>
    <w:rsid w:val="00484491"/>
    <w:rsid w:val="00611074"/>
    <w:rsid w:val="006405B2"/>
    <w:rsid w:val="00744D8C"/>
    <w:rsid w:val="007E4ED6"/>
    <w:rsid w:val="009640E7"/>
    <w:rsid w:val="009C369C"/>
    <w:rsid w:val="00A14B00"/>
    <w:rsid w:val="00E1644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dcterms:created xsi:type="dcterms:W3CDTF">2014-05-15T10:54:00Z</dcterms:created>
  <dcterms:modified xsi:type="dcterms:W3CDTF">2014-07-05T06:20:00Z</dcterms:modified>
</cp:coreProperties>
</file>